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8DD61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pPr w:leftFromText="181" w:rightFromText="181" w:tblpX="1" w:tblpY="-1028" w:horzAnchor="margin" w:vertAnchor="text" w:tblpXSpec="center"/>
        <w:tblW w:w="15304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701"/>
        </w:trPr>
        <w:tc>
          <w:tcPr>
            <w:tcW w:w="392" w:type="dxa"/>
            <w:vMerge w:val="restart"/>
            <w:noWrap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1056" w:type="dxa"/>
            <w:gridSpan w:val="5"/>
            <w:noWrap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Отчет о проведенных антинаркотических мероприятиях, организованных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 Тихорецком городском поселении Тихорецкого района за </w:t>
            </w:r>
            <w:r>
              <w:rPr>
                <w:rFonts w:ascii="Times New Roman" w:hAnsi="Times New Roman"/>
                <w:b w:val="1"/>
                <w:sz w:val="24"/>
              </w:rPr>
              <w:t>декабрь</w:t>
            </w:r>
            <w:r>
              <w:rPr>
                <w:rFonts w:ascii="Times New Roman" w:hAnsi="Times New Roman"/>
                <w:b w:val="1"/>
                <w:sz w:val="24"/>
              </w:rPr>
              <w:t>2020 года</w:t>
            </w:r>
          </w:p>
        </w:tc>
        <w:tc>
          <w:tcPr>
            <w:tcW w:w="3856" w:type="dxa"/>
            <w:vMerge w:val="restart"/>
            <w:noWrap/>
            <w:textDirection w:val="btL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проведенного мероприятия, оценка качества</w:t>
            </w:r>
          </w:p>
        </w:tc>
      </w:tr>
      <w:tr>
        <w:trPr>
          <w:cantSplit/>
          <w:trHeight w:hRule="atLeast" w:val="1875"/>
        </w:trPr>
        <w:tc>
          <w:tcPr>
            <w:tcW w:w="392" w:type="dxa"/>
            <w:vMerge w:val="continue"/>
            <w:noWrap/>
            <w:textDirection w:val="btLr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noWrap/>
            <w:textDirection w:val="btL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260" w:type="dxa"/>
            <w:noWrap/>
            <w:textDirection w:val="btL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701" w:type="dxa"/>
            <w:noWrap/>
            <w:textDirection w:val="btL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1843" w:type="dxa"/>
            <w:noWrap/>
            <w:textDirection w:val="btL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Дата, время и место проведённого мероприятия</w:t>
            </w:r>
          </w:p>
        </w:tc>
        <w:tc>
          <w:tcPr>
            <w:tcW w:w="1842" w:type="dxa"/>
            <w:noWrap/>
            <w:textDirection w:val="btL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ответственного лица, контактный телефон</w:t>
            </w:r>
          </w:p>
        </w:tc>
        <w:tc>
          <w:tcPr>
            <w:tcW w:w="3856" w:type="dxa"/>
            <w:vMerge w:val="continue"/>
            <w:noWrap/>
            <w:textDirection w:val="btL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/>
          <w:trHeight w:hRule="atLeast" w:val="2955"/>
        </w:trPr>
        <w:tc>
          <w:tcPr>
            <w:tcW w:w="392" w:type="dxa"/>
            <w:noWrap/>
          </w:tcPr>
          <w:p>
            <w:pPr>
              <w:pStyle w:val="P1"/>
              <w:numPr>
                <w:ilvl w:val="0"/>
                <w:numId w:val="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widowControl w:val="0"/>
              <w:suppressAutoHyphens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«СПИД – не спит!». Тематическая программа с видео показом                                                       к Всемирному дню борьбы со СПИДом</w:t>
            </w:r>
          </w:p>
          <w:p>
            <w:pPr>
              <w:widowControl w:val="0"/>
              <w:suppressAutoHyphens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 просмотров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3260" w:type="dxa"/>
            <w:noWrap/>
          </w:tcPr>
          <w:p>
            <w:pPr>
              <w:widowControl w:val="0"/>
              <w:suppressAutoHyphens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сеть «Инстаграм» menshikova.klub.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fldChar w:fldCharType="begin"/>
            </w: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instrText>HYPERLINK "https://www.instagram.com/tv/CIVMYR9isQ5/?utm_source=ig_web_copy_link"</w:instrText>
            </w: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  <w:shd w:val="clear" w:fill="FFFFFF"/>
              </w:rPr>
              <w:t>https://www.instagram.com/tv/CIVMYR9isQ5/?utm_source=ig_web_copy_link</w:t>
            </w: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fldChar w:fldCharType="end"/>
            </w:r>
          </w:p>
        </w:tc>
        <w:tc>
          <w:tcPr>
            <w:tcW w:w="1701" w:type="dxa"/>
            <w:noWrap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noWrap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01.12.2020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2" w:type="dxa"/>
            <w:noWrap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сектором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Саакова Любовь Григорьевна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8(918)4117055</w:t>
            </w:r>
          </w:p>
        </w:tc>
        <w:tc>
          <w:tcPr>
            <w:tcW w:w="3856" w:type="dxa"/>
            <w:noWrap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b w:val="0"/>
                <w:i w:val="0"/>
                <w:color w:val="262626"/>
                <w:sz w:val="24"/>
                <w:shd w:val="clear" w:fill="FFFFFF"/>
              </w:rPr>
              <w:t>1 декабря по всему миру отмечается Всемирный день борьбы со СПИДом. Знание – лучшая профилактика.</w:t>
              <w:br w:type="textWrapping"/>
              <w:t>Чем больше мы знаем о заболевании, тем легче становится и профилактика, и борьба с ним.</w:t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262626"/>
                <w:sz w:val="24"/>
                <w:shd w:val="clear" w:fill="FFFFFF"/>
              </w:rPr>
              <w:t>Именно к это</w:t>
            </w:r>
            <w:r>
              <w:rPr>
                <w:rFonts w:ascii="Times New Roman" w:hAnsi="Times New Roman"/>
                <w:b w:val="0"/>
                <w:i w:val="0"/>
                <w:color w:val="262626"/>
                <w:sz w:val="24"/>
                <w:shd w:val="clear" w:fill="FFFFFF"/>
              </w:rPr>
              <w:t>му призывают зведы эстрады всех людей. Предупрежден - вооружен !</w:t>
            </w:r>
          </w:p>
        </w:tc>
      </w:tr>
      <w:tr>
        <w:trPr>
          <w:cantSplit/>
          <w:trHeight w:hRule="atLeast" w:val="2040"/>
        </w:trPr>
        <w:tc>
          <w:tcPr>
            <w:tcW w:w="392" w:type="dxa"/>
            <w:noWrap/>
          </w:tcPr>
          <w:p>
            <w:pPr>
              <w:pStyle w:val="P1"/>
              <w:numPr>
                <w:ilvl w:val="0"/>
                <w:numId w:val="2"/>
              </w:num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noWrap/>
          </w:tcPr>
          <w:p>
            <w:pPr>
              <w:widowControl w:val="0"/>
              <w:suppressAutoHyphens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борьбы со СПИДом. #СТОПСПИДВИЧ- Информационный блок.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 просмотров</w:t>
            </w:r>
          </w:p>
        </w:tc>
        <w:tc>
          <w:tcPr>
            <w:tcW w:w="3260" w:type="dxa"/>
            <w:noWrap/>
          </w:tcPr>
          <w:p>
            <w:pPr>
              <w:widowControl w:val="0"/>
              <w:suppressAutoHyphens w:val="1"/>
              <w:jc w:val="center"/>
              <w:rPr>
                <w:rStyle w:val="C2"/>
                <w:rFonts w:ascii="Times New Roman" w:hAnsi="Times New Roman"/>
                <w:sz w:val="24"/>
                <w:shd w:val="clear" w:fill="FFFFFF"/>
              </w:rPr>
            </w:pPr>
            <w:bookmarkStart w:id="1" w:name="_dx_frag_StartFragment"/>
            <w:bookmarkEnd w:id="1"/>
            <w:r>
              <w:rPr>
                <w:rFonts w:ascii="Times New Roman" w:hAnsi="Times New Roman"/>
                <w:sz w:val="24"/>
              </w:rPr>
              <w:t xml:space="preserve">Социальная сеть «Инстаграм» menshikova.klub </w:t>
            </w:r>
          </w:p>
          <w:p>
            <w:pPr>
              <w:widowControl w:val="0"/>
              <w:suppressAutoHyphens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fldChar w:fldCharType="begin"/>
            </w: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instrText>HYPERLINK "https://www.instagram.com/tv/CIPo6G_iEfy/?utm_source=ig_web_copy_link"</w:instrText>
            </w: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4"/>
                <w:shd w:val="clear" w:fill="FFFFFF"/>
              </w:rPr>
              <w:t>https://www.instagram.com/tv/CIPo6G_iEfy/?utm_source=ig_web_copy_link</w:t>
            </w: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noWrap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noWrap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03.12.2020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</w:p>
        </w:tc>
        <w:tc>
          <w:tcPr>
            <w:tcW w:w="1842" w:type="dxa"/>
            <w:noWrap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сектором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Саакова Любовь Григорьевна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8(918)4117055</w:t>
            </w:r>
          </w:p>
        </w:tc>
        <w:tc>
          <w:tcPr>
            <w:tcW w:w="3856" w:type="dxa"/>
            <w:noWrap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262626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t xml:space="preserve">СПИД назван чумой 20 века, но и в 21 веке угрожает существованию человечества. </w:t>
            </w:r>
            <w:r>
              <w:rPr>
                <w:rFonts w:ascii="Times New Roman" w:hAnsi="Times New Roman"/>
                <w:color w:val="262626"/>
                <w:sz w:val="24"/>
                <w:shd w:val="clear" w:fill="FFFFFF"/>
              </w:rPr>
              <w:t xml:space="preserve">Именно поэтому лучшим «лекарством» сейчас является профилактика. О ней нужно знать взрослым, а также говорить детям и подросткам.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Зав. сектором по КМР                                                                                                                                                                            Саакова Л.Г </w:t>
      </w:r>
    </w:p>
    <w:sectPr>
      <w:type w:val="nextPage"/>
      <w:pgSz w:w="16838" w:h="11906" w:code="9" w:orient="landscape"/>
      <w:pgMar w:left="1134" w:right="340" w:top="1701" w:bottom="567" w:header="709" w:footer="1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8D90A8E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34D2DA3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25C23FF3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3">
    <w:nsid w:val="6D150D3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link w:val="C3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4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5">
    <w:name w:val="Обычный1"/>
    <w:pPr/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Без интервала Знак"/>
    <w:link w:val="P2"/>
    <w:rPr/>
  </w:style>
  <w:style w:type="character" w:styleId="C4">
    <w:name w:val="Верхний колонтитул Знак"/>
    <w:basedOn w:val="C0"/>
    <w:link w:val="P3"/>
    <w:semiHidden/>
    <w:rPr/>
  </w:style>
  <w:style w:type="character" w:styleId="C5">
    <w:name w:val="Нижний колонтитул Знак"/>
    <w:basedOn w:val="C0"/>
    <w:link w:val="P4"/>
    <w:semiHidden/>
    <w:rPr/>
  </w:style>
  <w:style w:type="character" w:styleId="C6">
    <w:name w:val="Интернет-ссылка"/>
    <w:basedOn w:val="C0"/>
    <w:rPr>
      <w:color w:val="0000FF"/>
      <w:u w:val="single"/>
    </w:rPr>
  </w:style>
  <w:style w:type="character" w:styleId="C7">
    <w:name w:val="c0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